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1" w:rsidRPr="000975F1" w:rsidRDefault="000975F1" w:rsidP="000975F1">
      <w:pPr>
        <w:widowControl/>
        <w:spacing w:after="100" w:afterAutospacing="1" w:line="360" w:lineRule="auto"/>
        <w:jc w:val="center"/>
        <w:outlineLvl w:val="3"/>
        <w:rPr>
          <w:rFonts w:ascii="Arial" w:eastAsia="宋体" w:hAnsi="Arial" w:cs="Arial"/>
          <w:b/>
          <w:bCs/>
          <w:kern w:val="0"/>
          <w:szCs w:val="21"/>
        </w:rPr>
      </w:pPr>
      <w:r w:rsidRPr="000975F1">
        <w:rPr>
          <w:rFonts w:ascii="Arial" w:eastAsia="宋体" w:hAnsi="Arial" w:cs="Arial"/>
          <w:b/>
          <w:bCs/>
          <w:kern w:val="0"/>
          <w:szCs w:val="21"/>
        </w:rPr>
        <w:t>湖州师范学院</w:t>
      </w:r>
      <w:r w:rsidRPr="000975F1">
        <w:rPr>
          <w:rFonts w:ascii="Arial" w:eastAsia="宋体" w:hAnsi="Arial" w:cs="Arial"/>
          <w:b/>
          <w:bCs/>
          <w:kern w:val="0"/>
          <w:szCs w:val="21"/>
        </w:rPr>
        <w:t>2018</w:t>
      </w:r>
      <w:r w:rsidRPr="000975F1">
        <w:rPr>
          <w:rFonts w:ascii="Arial" w:eastAsia="宋体" w:hAnsi="Arial" w:cs="Arial"/>
          <w:b/>
          <w:bCs/>
          <w:kern w:val="0"/>
          <w:szCs w:val="21"/>
        </w:rPr>
        <w:t>年学术著作出版资助项目申报通知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 xml:space="preserve">为鼓励教师潜心治学，扎实研究，培育和扶持具有较强学术含量和现实借鉴意义的基础研究优秀成果，开展创新性学术研究，加快提升学术研究水平，形成我校特色学科、特色方向，根据《学术著作出版资助管理办法》，即日起启动2018年学术著作出版资助项目的申报工作。现将有关申报事项通知如下： 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一、著作要求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1．著作出版资助范围为我校在编教师和科研人员作为第一完成人，撰写的具有原创性、科学性、前沿性的学术专著或文学作品或中华学术名著译著、中华文学名著译著等，且字数原则上应达到15万字以上。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2．思想导向正确，治学态度严谨，研究方法科学，学术观点创新；选题恰当，在本领域具有相当的重要性；具有重要的学术价值和社会影响，有原创性和开拓性，对本领域或相关领域的学术发展具有重要推动作用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3. 坚持党的路线、方针、政策，弘扬社会主义核心价值观，不存在政治方向问题，不存在知识产权纠纷，符合国家出版政策规定。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二、资助类别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proofErr w:type="gramStart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资助分</w:t>
      </w:r>
      <w:proofErr w:type="gramEnd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A类（精品著作）和B类（学术著作、译著、优秀博士论文）二类。由权威出版社出版的著作可申报A类资助，由一级出版社出版的著作可申报B类资助。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三、资助数量和经费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根据当年申报数量按照一定比例确定各类著作的资助数量。列入学校学术著作出版资助的，A类每部资助4万元，B类每部资助3万元。获批立项的著作如再获得高级别出版资助，学校只补充资助不超过资助限额的差额部分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四、申请条件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1.申请者应是著作权所有者且为我校在编教师和科研人员，每位教职工同</w:t>
      </w:r>
      <w:proofErr w:type="gramStart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一</w:t>
      </w:r>
      <w:proofErr w:type="gramEnd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年度只能申请一部学术专著。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2.著作权属多人时，由主要撰写人或主编提出申请，并须有全体人员的签名。著作权必须不存在任何争议。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lastRenderedPageBreak/>
        <w:t>3.</w:t>
      </w:r>
      <w:r w:rsidRPr="000975F1">
        <w:rPr>
          <w:rFonts w:ascii="宋体" w:eastAsia="宋体" w:hAnsi="宋体" w:cs="Arial"/>
          <w:color w:val="636363"/>
          <w:kern w:val="0"/>
          <w:sz w:val="24"/>
          <w:szCs w:val="24"/>
        </w:rPr>
        <w:t xml:space="preserve"> </w:t>
      </w: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已承担各类校级项目</w:t>
      </w:r>
      <w:proofErr w:type="gramStart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尚未结项者</w:t>
      </w:r>
      <w:proofErr w:type="gramEnd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，不得申报本项目。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4.申请者已完成全部书稿的80%并已同有关出版单位签订出版合同（或协议、意向书）。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五、出版要求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1．获我校学术著作出版资助的著作，在出版时须在著作封面或扉页注明“湖州师范学院学术著作出版资助”字样。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2. 获得学术著作出版资助者，著作必须在申请批准后当年或第二年出版。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项目的结题条件等要求，请参照《学术著作出版资助管理办法》（湖师院发〔</w:t>
      </w:r>
      <w:r w:rsidRPr="000975F1">
        <w:rPr>
          <w:rFonts w:ascii="Tahoma" w:eastAsia="宋体" w:hAnsi="Tahoma" w:cs="Tahoma"/>
          <w:color w:val="636363"/>
          <w:kern w:val="0"/>
          <w:sz w:val="24"/>
          <w:szCs w:val="24"/>
        </w:rPr>
        <w:t>2017</w:t>
      </w: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〕</w:t>
      </w:r>
      <w:r w:rsidRPr="000975F1">
        <w:rPr>
          <w:rFonts w:ascii="Tahoma" w:eastAsia="宋体" w:hAnsi="Tahoma" w:cs="Tahoma"/>
          <w:color w:val="636363"/>
          <w:kern w:val="0"/>
          <w:sz w:val="24"/>
          <w:szCs w:val="24"/>
        </w:rPr>
        <w:t>75</w:t>
      </w:r>
      <w:r w:rsidRPr="000975F1">
        <w:rPr>
          <w:rFonts w:ascii="Tahoma" w:eastAsia="宋体" w:hAnsi="Tahoma" w:cs="Tahoma"/>
          <w:color w:val="636363"/>
          <w:kern w:val="0"/>
          <w:sz w:val="24"/>
          <w:szCs w:val="24"/>
        </w:rPr>
        <w:t>号）文件。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/>
          <w:bCs/>
          <w:color w:val="636363"/>
          <w:kern w:val="0"/>
          <w:sz w:val="24"/>
          <w:szCs w:val="24"/>
        </w:rPr>
        <w:t>六、提交材料与申报截止日期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47" w:firstLine="353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 w:hint="eastAsia"/>
          <w:bCs/>
          <w:color w:val="636363"/>
          <w:kern w:val="0"/>
          <w:sz w:val="24"/>
          <w:szCs w:val="24"/>
        </w:rPr>
        <w:t>以学院、部门为单位提交以下材料，</w:t>
      </w: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经所在单位推荐并签署意见后，人文社科类著作送校人文社科处，科技类著作送</w:t>
      </w:r>
      <w:proofErr w:type="gramStart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校科技</w:t>
      </w:r>
      <w:proofErr w:type="gramEnd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处。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Arial"/>
          <w:bCs/>
          <w:color w:val="636363"/>
          <w:kern w:val="0"/>
          <w:sz w:val="24"/>
          <w:szCs w:val="24"/>
        </w:rPr>
        <w:t>1.申请书一式1份、活页一式5份、汇总表1份及上述材料的电子稿。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Arial"/>
          <w:bCs/>
          <w:color w:val="636363"/>
          <w:kern w:val="0"/>
          <w:sz w:val="24"/>
          <w:szCs w:val="24"/>
        </w:rPr>
        <w:t>2.书稿5部（含电子稿），</w:t>
      </w: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包括前言、目录(至少到节)、正文、主要参考文献。书稿中不得出现作者及其工作单位名字和相关信息。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Arial"/>
          <w:bCs/>
          <w:color w:val="636363"/>
          <w:kern w:val="0"/>
          <w:sz w:val="24"/>
          <w:szCs w:val="24"/>
        </w:rPr>
        <w:t>3</w:t>
      </w:r>
      <w:r w:rsidRPr="000975F1">
        <w:rPr>
          <w:rFonts w:ascii="宋体" w:eastAsia="宋体" w:hAnsi="宋体" w:cs="Arial"/>
          <w:b/>
          <w:bCs/>
          <w:color w:val="636363"/>
          <w:kern w:val="0"/>
          <w:sz w:val="24"/>
          <w:szCs w:val="24"/>
        </w:rPr>
        <w:t>.</w:t>
      </w: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出版合同书或协议书、意向书原件1份。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4.</w:t>
      </w:r>
      <w:r w:rsidRPr="000975F1">
        <w:rPr>
          <w:rFonts w:ascii="宋体" w:eastAsia="宋体" w:hAnsi="宋体" w:cs="Tahoma"/>
          <w:b/>
          <w:color w:val="636363"/>
          <w:kern w:val="0"/>
          <w:sz w:val="24"/>
          <w:szCs w:val="24"/>
        </w:rPr>
        <w:t xml:space="preserve"> 申请截止日期:2018年9月14日，逾期不予受理。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b/>
          <w:color w:val="636363"/>
          <w:kern w:val="0"/>
          <w:sz w:val="24"/>
          <w:szCs w:val="24"/>
        </w:rPr>
        <w:t>七、联系方式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1.人文社科处：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联系人：</w:t>
      </w:r>
      <w:proofErr w:type="gramStart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韩宗银</w:t>
      </w:r>
      <w:proofErr w:type="gramEnd"/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，2322581，邮箱：hanzy2013@zjhu.edu.cn，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地址：明达楼329室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2.科技处：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联系人：姚玲虹，2322766，电子邮箱：02222@zjhu.edu.cn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宋体" w:eastAsia="宋体" w:hAnsi="宋体" w:cs="Tahoma"/>
          <w:color w:val="636363"/>
          <w:kern w:val="0"/>
          <w:sz w:val="24"/>
          <w:szCs w:val="24"/>
        </w:rPr>
        <w:t>地址：明达楼327室</w:t>
      </w:r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36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hyperlink r:id="rId4" w:history="1">
        <w:r w:rsidRPr="000975F1">
          <w:rPr>
            <w:rFonts w:ascii="宋体" w:eastAsia="宋体" w:hAnsi="宋体" w:cs="Tahoma"/>
            <w:color w:val="000000"/>
            <w:kern w:val="0"/>
            <w:sz w:val="24"/>
            <w:szCs w:val="24"/>
          </w:rPr>
          <w:t>出版资助附件.</w:t>
        </w:r>
        <w:proofErr w:type="gramStart"/>
        <w:r w:rsidRPr="000975F1">
          <w:rPr>
            <w:rFonts w:ascii="宋体" w:eastAsia="宋体" w:hAnsi="宋体" w:cs="Tahoma"/>
            <w:color w:val="000000"/>
            <w:kern w:val="0"/>
            <w:sz w:val="24"/>
            <w:szCs w:val="24"/>
          </w:rPr>
          <w:t>zip</w:t>
        </w:r>
        <w:proofErr w:type="gramEnd"/>
      </w:hyperlink>
    </w:p>
    <w:p w:rsidR="000975F1" w:rsidRPr="000975F1" w:rsidRDefault="000975F1" w:rsidP="000975F1">
      <w:pPr>
        <w:widowControl/>
        <w:shd w:val="clear" w:color="auto" w:fill="FFFFFF"/>
        <w:spacing w:line="500" w:lineRule="exact"/>
        <w:ind w:firstLineChars="150" w:firstLine="270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Arial" w:eastAsia="宋体" w:hAnsi="Arial" w:cs="Arial"/>
          <w:color w:val="636363"/>
          <w:kern w:val="0"/>
          <w:sz w:val="18"/>
          <w:szCs w:val="18"/>
        </w:rPr>
        <w:t> </w:t>
      </w:r>
    </w:p>
    <w:p w:rsidR="000975F1" w:rsidRPr="000975F1" w:rsidRDefault="000975F1" w:rsidP="000975F1">
      <w:pPr>
        <w:widowControl/>
        <w:spacing w:line="500" w:lineRule="exact"/>
        <w:jc w:val="righ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0975F1">
        <w:rPr>
          <w:rFonts w:ascii="Tahoma" w:eastAsia="宋体" w:hAnsi="Tahoma" w:cs="Tahoma"/>
          <w:color w:val="636363"/>
          <w:kern w:val="0"/>
          <w:sz w:val="24"/>
          <w:szCs w:val="24"/>
        </w:rPr>
        <w:t xml:space="preserve">                                       </w:t>
      </w:r>
      <w:r w:rsidRPr="000975F1">
        <w:rPr>
          <w:rFonts w:ascii="宋体" w:eastAsia="宋体" w:hAnsi="宋体" w:cs="宋体" w:hint="eastAsia"/>
          <w:color w:val="636363"/>
          <w:kern w:val="0"/>
          <w:sz w:val="24"/>
          <w:szCs w:val="24"/>
        </w:rPr>
        <w:t>人文社科处、科技处</w:t>
      </w:r>
    </w:p>
    <w:p w:rsidR="000975F1" w:rsidRPr="000975F1" w:rsidRDefault="000975F1" w:rsidP="000975F1">
      <w:pPr>
        <w:widowControl/>
        <w:spacing w:line="500" w:lineRule="exact"/>
        <w:jc w:val="right"/>
        <w:rPr>
          <w:rFonts w:ascii="宋体" w:eastAsia="宋体" w:hAnsi="宋体" w:cs="宋体"/>
          <w:color w:val="636363"/>
          <w:kern w:val="0"/>
          <w:sz w:val="24"/>
          <w:szCs w:val="24"/>
        </w:rPr>
      </w:pPr>
      <w:r w:rsidRPr="000975F1">
        <w:rPr>
          <w:rFonts w:ascii="宋体" w:eastAsia="宋体" w:hAnsi="宋体" w:cs="宋体" w:hint="eastAsia"/>
          <w:color w:val="636363"/>
          <w:kern w:val="0"/>
          <w:sz w:val="24"/>
          <w:szCs w:val="24"/>
        </w:rPr>
        <w:lastRenderedPageBreak/>
        <w:t>2018年6月5日</w:t>
      </w:r>
    </w:p>
    <w:p w:rsidR="000975F1" w:rsidRPr="000975F1" w:rsidRDefault="000975F1" w:rsidP="000975F1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Arial" w:eastAsia="宋体" w:hAnsi="Arial" w:cs="Arial"/>
          <w:color w:val="636363"/>
          <w:kern w:val="0"/>
          <w:sz w:val="18"/>
          <w:szCs w:val="18"/>
        </w:rPr>
        <w:t> </w:t>
      </w:r>
    </w:p>
    <w:p w:rsidR="000975F1" w:rsidRPr="000975F1" w:rsidRDefault="000975F1" w:rsidP="000975F1">
      <w:pPr>
        <w:widowControl/>
        <w:spacing w:line="432" w:lineRule="auto"/>
        <w:jc w:val="left"/>
        <w:rPr>
          <w:rFonts w:ascii="Arial" w:eastAsia="宋体" w:hAnsi="Arial" w:cs="Arial"/>
          <w:vanish/>
          <w:color w:val="636363"/>
          <w:kern w:val="0"/>
          <w:sz w:val="18"/>
          <w:szCs w:val="18"/>
        </w:rPr>
      </w:pPr>
      <w:r w:rsidRPr="000975F1">
        <w:rPr>
          <w:rFonts w:ascii="Arial" w:eastAsia="宋体" w:hAnsi="Arial" w:cs="Arial"/>
          <w:vanish/>
          <w:color w:val="636363"/>
          <w:kern w:val="0"/>
          <w:sz w:val="18"/>
          <w:szCs w:val="18"/>
        </w:rPr>
        <w:t>关</w:t>
      </w:r>
      <w:r w:rsidRPr="000975F1">
        <w:rPr>
          <w:rFonts w:ascii="Arial" w:eastAsia="宋体" w:hAnsi="Arial" w:cs="Arial"/>
          <w:vanish/>
          <w:color w:val="636363"/>
          <w:kern w:val="0"/>
          <w:sz w:val="18"/>
          <w:szCs w:val="18"/>
        </w:rPr>
        <w:t xml:space="preserve"> </w:t>
      </w:r>
      <w:r w:rsidRPr="000975F1">
        <w:rPr>
          <w:rFonts w:ascii="Arial" w:eastAsia="宋体" w:hAnsi="Arial" w:cs="Arial"/>
          <w:vanish/>
          <w:color w:val="636363"/>
          <w:kern w:val="0"/>
          <w:sz w:val="18"/>
          <w:szCs w:val="18"/>
        </w:rPr>
        <w:t>闭</w:t>
      </w:r>
    </w:p>
    <w:p w:rsidR="000975F1" w:rsidRPr="000975F1" w:rsidRDefault="000975F1" w:rsidP="000975F1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color w:val="636363"/>
          <w:kern w:val="0"/>
          <w:sz w:val="18"/>
          <w:szCs w:val="18"/>
        </w:rPr>
      </w:pPr>
      <w:r w:rsidRPr="000975F1">
        <w:rPr>
          <w:rFonts w:ascii="Arial" w:eastAsia="宋体" w:hAnsi="Arial" w:cs="Arial"/>
          <w:color w:val="636363"/>
          <w:kern w:val="0"/>
          <w:sz w:val="18"/>
          <w:szCs w:val="18"/>
        </w:rPr>
        <w:t> </w:t>
      </w:r>
    </w:p>
    <w:p w:rsidR="000975F1" w:rsidRPr="000975F1" w:rsidRDefault="000975F1" w:rsidP="000975F1">
      <w:pPr>
        <w:widowControl/>
        <w:spacing w:line="360" w:lineRule="auto"/>
        <w:jc w:val="center"/>
        <w:rPr>
          <w:rFonts w:ascii="Arial" w:eastAsia="宋体" w:hAnsi="Arial" w:cs="Arial"/>
          <w:vanish/>
          <w:kern w:val="0"/>
          <w:sz w:val="18"/>
          <w:szCs w:val="18"/>
        </w:rPr>
      </w:pPr>
      <w:r w:rsidRPr="000975F1">
        <w:rPr>
          <w:rFonts w:ascii="Arial" w:eastAsia="宋体" w:hAnsi="Arial" w:cs="Arial"/>
          <w:vanish/>
          <w:kern w:val="0"/>
          <w:sz w:val="18"/>
          <w:szCs w:val="18"/>
        </w:rPr>
        <w:t>关</w:t>
      </w:r>
      <w:r w:rsidRPr="000975F1">
        <w:rPr>
          <w:rFonts w:ascii="Arial" w:eastAsia="宋体" w:hAnsi="Arial" w:cs="Arial"/>
          <w:vanish/>
          <w:kern w:val="0"/>
          <w:sz w:val="18"/>
          <w:szCs w:val="18"/>
        </w:rPr>
        <w:t xml:space="preserve"> </w:t>
      </w:r>
      <w:r w:rsidRPr="000975F1">
        <w:rPr>
          <w:rFonts w:ascii="Arial" w:eastAsia="宋体" w:hAnsi="Arial" w:cs="Arial"/>
          <w:vanish/>
          <w:kern w:val="0"/>
          <w:sz w:val="18"/>
          <w:szCs w:val="18"/>
        </w:rPr>
        <w:t>闭</w:t>
      </w:r>
      <w:r w:rsidRPr="000975F1">
        <w:rPr>
          <w:rFonts w:ascii="Arial" w:eastAsia="宋体" w:hAnsi="Arial" w:cs="Arial"/>
          <w:vanish/>
          <w:kern w:val="0"/>
          <w:sz w:val="18"/>
          <w:szCs w:val="18"/>
        </w:rPr>
        <w:t xml:space="preserve"> </w:t>
      </w:r>
    </w:p>
    <w:p w:rsidR="00D956B5" w:rsidRPr="000975F1" w:rsidRDefault="00D956B5"/>
    <w:sectPr w:rsidR="00D956B5" w:rsidRPr="000975F1" w:rsidSect="00D9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5F1"/>
    <w:rsid w:val="000975F1"/>
    <w:rsid w:val="00347297"/>
    <w:rsid w:val="00D956B5"/>
    <w:rsid w:val="00F2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5F1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0975F1"/>
    <w:rPr>
      <w:b/>
      <w:bCs/>
    </w:rPr>
  </w:style>
  <w:style w:type="paragraph" w:styleId="a5">
    <w:name w:val="Normal (Web)"/>
    <w:basedOn w:val="a"/>
    <w:uiPriority w:val="99"/>
    <w:semiHidden/>
    <w:unhideWhenUsed/>
    <w:rsid w:val="000975F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5975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10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783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1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592">
                  <w:marLeft w:val="21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37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9295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zxy.zjhu.edu.cn/UserFiles/File/152818502100996532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2018-07-04T02:49:00Z</dcterms:created>
  <dcterms:modified xsi:type="dcterms:W3CDTF">2018-07-04T02:50:00Z</dcterms:modified>
</cp:coreProperties>
</file>